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1119.xml.htm"/>
      <w:bookmarkStart w:id="1" w:name="kswkform4_17895911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Acocella Kerry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221.6285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120,323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222.8033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224.3175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119,623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225.3354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226.3243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119,023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228.8934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229.8443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117,267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230.8722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116,243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232.5087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115,343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233.37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115,243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December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$221.27 to $221.98.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$222.38 to $223.22.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$223.92 to $224.45.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$225.02 to $225.96.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is a weighted-average sales price. The shares were sold at prices ranging from $226.21 to $226.45.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is a weighted-average sales price. The shares were sold at prices ranging from $228.31 to $229.3.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is a weighted-average sales price. The shares were sold at prices ranging from $229.5 to $230.12.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is a weighted-average sales price. The shares were sold at prices ranging from $230.55 to $231.42.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is a weighted-average sales price. The shares were sold at prices ranging from $232.07 to $233.06.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3975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1121</Words>
  <Characters>5881</Characters>
  <CharactersWithSpaces>6852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